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eastAsia="方正小标宋_GBK"/>
          <w:b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重庆市第十五届精神文明建设</w:t>
      </w:r>
      <w:r>
        <w:rPr>
          <w:rFonts w:ascii="方正小标宋_GBK" w:hAnsi="方正小标宋_GBK" w:eastAsia="方正小标宋_GBK" w:cs="方正小标宋_GBK"/>
          <w:bCs/>
          <w:spacing w:val="-10"/>
          <w:sz w:val="44"/>
          <w:szCs w:val="44"/>
        </w:rPr>
        <w:t>“五个一工程”</w:t>
      </w:r>
      <w:r>
        <w:rPr>
          <w:rFonts w:hint="eastAsia" w:ascii="方正小标宋_GBK" w:hAnsi="方正小标宋_GBK" w:eastAsia="方正小标宋_GBK" w:cs="方正小标宋_GBK"/>
          <w:bCs/>
          <w:spacing w:val="-10"/>
          <w:sz w:val="44"/>
          <w:szCs w:val="44"/>
        </w:rPr>
        <w:t>图书</w:t>
      </w:r>
      <w:r>
        <w:rPr>
          <w:rFonts w:ascii="方正小标宋_GBK" w:hAnsi="方正小标宋_GBK" w:eastAsia="方正小标宋_GBK" w:cs="方正小标宋_GBK"/>
          <w:bCs/>
          <w:spacing w:val="-10"/>
          <w:sz w:val="44"/>
          <w:szCs w:val="44"/>
        </w:rPr>
        <w:t>类</w:t>
      </w:r>
      <w:r>
        <w:rPr>
          <w:rFonts w:hint="eastAsia" w:ascii="方正小标宋_GBK" w:hAnsi="方正小标宋_GBK" w:eastAsia="方正小标宋_GBK" w:cs="方正小标宋_GBK"/>
          <w:bCs/>
          <w:spacing w:val="-10"/>
          <w:sz w:val="44"/>
          <w:szCs w:val="44"/>
        </w:rPr>
        <w:t>（</w:t>
      </w:r>
      <w:r>
        <w:rPr>
          <w:rFonts w:ascii="方正小标宋_GBK" w:hAnsi="方正小标宋_GBK" w:eastAsia="方正小标宋_GBK" w:cs="方正小标宋_GBK"/>
          <w:bCs/>
          <w:spacing w:val="-10"/>
          <w:sz w:val="44"/>
          <w:szCs w:val="44"/>
        </w:rPr>
        <w:t>长篇小说、报告文学、纪实文学、通俗理论读物、少儿读物和文艺评论</w:t>
      </w:r>
      <w:r>
        <w:rPr>
          <w:rFonts w:hint="eastAsia" w:ascii="方正小标宋_GBK" w:hAnsi="方正小标宋_GBK" w:eastAsia="方正小标宋_GBK" w:cs="方正小标宋_GBK"/>
          <w:bCs/>
          <w:spacing w:val="-10"/>
          <w:sz w:val="44"/>
          <w:szCs w:val="44"/>
        </w:rPr>
        <w:t>）</w:t>
      </w:r>
      <w:r>
        <w:rPr>
          <w:rFonts w:ascii="方正小标宋_GBK" w:hAnsi="方正小标宋_GBK" w:eastAsia="方正小标宋_GBK" w:cs="方正小标宋_GBK"/>
          <w:bCs/>
          <w:sz w:val="44"/>
          <w:szCs w:val="44"/>
        </w:rPr>
        <w:t>申报表</w:t>
      </w:r>
      <w:bookmarkStart w:id="0" w:name="_GoBack"/>
      <w:bookmarkEnd w:id="0"/>
    </w:p>
    <w:p>
      <w:pPr>
        <w:spacing w:line="600" w:lineRule="exact"/>
        <w:ind w:firstLine="160" w:firstLineChars="50"/>
        <w:jc w:val="center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</w:rPr>
      </w:pPr>
      <w:r>
        <w:rPr>
          <w:rFonts w:eastAsia="方正仿宋_GBK"/>
          <w:sz w:val="32"/>
          <w:szCs w:val="32"/>
        </w:rPr>
        <w:t>申报单位（盖章）</w:t>
      </w:r>
      <w:r>
        <w:rPr>
          <w:rFonts w:eastAsia="方正仿宋_GBK"/>
        </w:rPr>
        <w:t xml:space="preserve">：                                           </w:t>
      </w:r>
      <w:r>
        <w:rPr>
          <w:rFonts w:eastAsia="方正仿宋_GBK"/>
          <w:sz w:val="32"/>
          <w:szCs w:val="32"/>
        </w:rPr>
        <w:t>排名次序：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2264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spacing w:val="-20"/>
                <w:sz w:val="32"/>
                <w:szCs w:val="32"/>
              </w:rPr>
            </w:pPr>
            <w:r>
              <w:rPr>
                <w:rFonts w:eastAsia="方正仿宋_GBK"/>
                <w:spacing w:val="-20"/>
                <w:sz w:val="32"/>
                <w:szCs w:val="32"/>
              </w:rPr>
              <w:t>书（篇）名</w:t>
            </w:r>
          </w:p>
        </w:tc>
        <w:tc>
          <w:tcPr>
            <w:tcW w:w="6794" w:type="dxa"/>
            <w:gridSpan w:val="3"/>
            <w:noWrap w:val="0"/>
            <w:vAlign w:val="top"/>
          </w:tcPr>
          <w:p>
            <w:pPr>
              <w:spacing w:line="600" w:lineRule="exact"/>
              <w:ind w:firstLine="320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编著者（作者）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600" w:lineRule="exact"/>
              <w:ind w:firstLine="32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pacing w:val="-20"/>
                <w:sz w:val="32"/>
                <w:szCs w:val="32"/>
              </w:rPr>
            </w:pPr>
            <w:r>
              <w:rPr>
                <w:rFonts w:eastAsia="方正仿宋_GBK"/>
                <w:spacing w:val="-20"/>
                <w:sz w:val="32"/>
                <w:szCs w:val="32"/>
              </w:rPr>
              <w:t>出版单位</w:t>
            </w:r>
          </w:p>
          <w:p>
            <w:pPr>
              <w:spacing w:line="400" w:lineRule="exact"/>
              <w:jc w:val="center"/>
              <w:rPr>
                <w:rFonts w:eastAsia="方正仿宋_GBK"/>
                <w:spacing w:val="-20"/>
                <w:sz w:val="32"/>
                <w:szCs w:val="32"/>
              </w:rPr>
            </w:pPr>
            <w:r>
              <w:rPr>
                <w:rFonts w:eastAsia="方正仿宋_GBK"/>
                <w:spacing w:val="-20"/>
                <w:sz w:val="32"/>
                <w:szCs w:val="32"/>
              </w:rPr>
              <w:t>（发表刊物）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spacing w:line="600" w:lineRule="exact"/>
              <w:ind w:firstLine="320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spacing w:val="-24"/>
                <w:sz w:val="32"/>
                <w:szCs w:val="32"/>
              </w:rPr>
            </w:pPr>
            <w:r>
              <w:rPr>
                <w:rFonts w:eastAsia="方正仿宋_GBK"/>
                <w:spacing w:val="-24"/>
                <w:sz w:val="32"/>
                <w:szCs w:val="32"/>
              </w:rPr>
              <w:t>出版（发表）时间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600" w:lineRule="exact"/>
              <w:ind w:firstLine="32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差错率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spacing w:line="600" w:lineRule="exact"/>
              <w:ind w:firstLine="320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印数（转载数）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600" w:lineRule="exact"/>
              <w:ind w:firstLine="32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发行量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spacing w:line="600" w:lineRule="exact"/>
              <w:ind w:firstLine="320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8" w:hRule="atLeast"/>
        </w:trPr>
        <w:tc>
          <w:tcPr>
            <w:tcW w:w="9060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内容简介和推荐意见：</w:t>
            </w:r>
          </w:p>
        </w:tc>
      </w:tr>
    </w:tbl>
    <w:p>
      <w:pPr>
        <w:spacing w:line="60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中共重庆市委宣传部制                 201</w:t>
      </w:r>
      <w:r>
        <w:rPr>
          <w:rFonts w:hint="eastAsia" w:eastAsia="方正仿宋_GBK"/>
          <w:sz w:val="32"/>
          <w:szCs w:val="32"/>
        </w:rPr>
        <w:t>9</w:t>
      </w:r>
      <w:r>
        <w:rPr>
          <w:rFonts w:eastAsia="方正仿宋_GBK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74386"/>
    <w:rsid w:val="0A9579B2"/>
    <w:rsid w:val="15527579"/>
    <w:rsid w:val="1BB938E2"/>
    <w:rsid w:val="299C7F47"/>
    <w:rsid w:val="5CAA30BE"/>
    <w:rsid w:val="66874386"/>
    <w:rsid w:val="734548EF"/>
    <w:rsid w:val="77F46BAC"/>
    <w:rsid w:val="7A0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2019-04-24T00:25:00Z</dcterms:created>
  <dc:creator>洪建</dc:creator>
  <cp:lastModifiedBy>洪建</cp:lastModifiedBy>
  <dcterms:modified xsi:type="dcterms:W3CDTF">2019-04-24T00:26:56Z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